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092406" w14:textId="366C1980" w:rsidR="000E581B" w:rsidRPr="001A5069" w:rsidRDefault="000E581B" w:rsidP="000E581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ab/>
      </w:r>
    </w:p>
    <w:p w14:paraId="4BB7FE21" w14:textId="6F2FFC06" w:rsidR="000E581B" w:rsidRDefault="000E581B" w:rsidP="000E581B">
      <w:pPr>
        <w:rPr>
          <w:rFonts w:cs="Arial"/>
        </w:rPr>
      </w:pPr>
      <w:r w:rsidRPr="001A5069">
        <w:rPr>
          <w:rFonts w:cs="Arial"/>
        </w:rPr>
        <w:t xml:space="preserve">Številka: </w:t>
      </w:r>
      <w:r w:rsidR="00432ACD">
        <w:rPr>
          <w:rFonts w:cs="Arial"/>
        </w:rPr>
        <w:t>4301-0005/2022-2</w:t>
      </w:r>
      <w:bookmarkStart w:id="0" w:name="_GoBack"/>
      <w:bookmarkEnd w:id="0"/>
    </w:p>
    <w:p w14:paraId="66374FE9" w14:textId="22285860" w:rsidR="00525B63" w:rsidRDefault="00525B63" w:rsidP="000E581B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B345A8">
        <w:rPr>
          <w:rFonts w:cs="Arial"/>
        </w:rPr>
        <w:t xml:space="preserve"> 2022-098</w:t>
      </w:r>
    </w:p>
    <w:p w14:paraId="3AD0D89C" w14:textId="77777777" w:rsidR="00622E28" w:rsidRDefault="00622E28" w:rsidP="003F71AF">
      <w:pPr>
        <w:rPr>
          <w:rFonts w:cs="Arial"/>
          <w:b/>
        </w:rPr>
      </w:pPr>
    </w:p>
    <w:p w14:paraId="7912B2BC" w14:textId="4707C6E9" w:rsidR="00B64331" w:rsidRPr="00080520" w:rsidRDefault="00A526AF" w:rsidP="00B64331">
      <w:pPr>
        <w:spacing w:before="120"/>
        <w:jc w:val="center"/>
        <w:rPr>
          <w:rFonts w:cs="Arial"/>
          <w:b/>
        </w:rPr>
      </w:pPr>
      <w:r w:rsidRPr="71E40256">
        <w:rPr>
          <w:rFonts w:cs="Arial"/>
          <w:b/>
          <w:bCs/>
        </w:rPr>
        <w:t xml:space="preserve">SPISEK </w:t>
      </w:r>
      <w:r w:rsidR="00B64331" w:rsidRPr="71E40256">
        <w:rPr>
          <w:rFonts w:cs="Arial"/>
          <w:b/>
          <w:bCs/>
        </w:rPr>
        <w:t xml:space="preserve">VAŽNEJŠIH </w:t>
      </w:r>
      <w:r w:rsidR="00637954">
        <w:rPr>
          <w:rFonts w:cs="Arial"/>
          <w:b/>
          <w:bCs/>
        </w:rPr>
        <w:t>DOBAV</w:t>
      </w:r>
      <w:r w:rsidR="00EC7387" w:rsidRPr="71E40256">
        <w:rPr>
          <w:rFonts w:cs="Arial"/>
          <w:b/>
          <w:bCs/>
        </w:rPr>
        <w:t xml:space="preserve"> BLAGA</w:t>
      </w:r>
      <w:r w:rsidRPr="71E40256">
        <w:rPr>
          <w:rFonts w:cs="Arial"/>
          <w:b/>
          <w:bCs/>
        </w:rPr>
        <w:t xml:space="preserve"> (REFERENC)</w:t>
      </w:r>
      <w:r w:rsidR="00B64331" w:rsidRPr="71E40256">
        <w:rPr>
          <w:rFonts w:cs="Arial"/>
          <w:b/>
          <w:bCs/>
        </w:rPr>
        <w:t xml:space="preserve"> SODELUJOČEGA PODJETJA</w:t>
      </w:r>
    </w:p>
    <w:p w14:paraId="5D5FBCDF" w14:textId="01C80937" w:rsidR="00B64331" w:rsidRDefault="00B64331" w:rsidP="00B64331">
      <w:pPr>
        <w:tabs>
          <w:tab w:val="left" w:pos="1083"/>
        </w:tabs>
        <w:rPr>
          <w:rFonts w:cs="Arial"/>
        </w:rPr>
      </w:pPr>
    </w:p>
    <w:p w14:paraId="72163B06" w14:textId="77777777" w:rsidR="00B345A8" w:rsidRPr="00080520" w:rsidRDefault="00B345A8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499EFEDF" w14:textId="1C0409A2" w:rsidR="00B64331" w:rsidRPr="00080520" w:rsidRDefault="00B64331" w:rsidP="00B64331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referenc uspešno zaključenih </w:t>
      </w:r>
      <w:r w:rsidR="00637954">
        <w:rPr>
          <w:rFonts w:cs="Arial"/>
        </w:rPr>
        <w:t xml:space="preserve">dobav </w:t>
      </w:r>
      <w:r w:rsidR="00EC7387">
        <w:rPr>
          <w:rFonts w:cs="Arial"/>
        </w:rPr>
        <w:t>blaga</w:t>
      </w:r>
      <w:r w:rsidRPr="00666204">
        <w:rPr>
          <w:rFonts w:cs="Arial"/>
        </w:rPr>
        <w:t xml:space="preserve"> skladno z zahtevami iz </w:t>
      </w:r>
      <w:r w:rsidR="00DD384C">
        <w:rPr>
          <w:rFonts w:cs="Arial"/>
        </w:rPr>
        <w:t>obrazca OBR – 2.06 (Pogoji za ugotavljanje sposobnosti in usposobljenosti ponudnika)</w:t>
      </w:r>
      <w:r w:rsidRPr="00666204">
        <w:rPr>
          <w:rFonts w:cs="Arial"/>
        </w:rPr>
        <w:t>.</w:t>
      </w:r>
    </w:p>
    <w:tbl>
      <w:tblPr>
        <w:tblW w:w="147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1373"/>
        <w:gridCol w:w="2404"/>
        <w:gridCol w:w="1144"/>
        <w:gridCol w:w="1946"/>
        <w:gridCol w:w="1717"/>
        <w:gridCol w:w="3150"/>
        <w:gridCol w:w="2581"/>
      </w:tblGrid>
      <w:tr w:rsidR="001A5069" w:rsidRPr="00080520" w14:paraId="404E472A" w14:textId="6A702922" w:rsidTr="00DD384C">
        <w:trPr>
          <w:trHeight w:val="569"/>
        </w:trPr>
        <w:tc>
          <w:tcPr>
            <w:tcW w:w="458" w:type="dxa"/>
            <w:vAlign w:val="center"/>
          </w:tcPr>
          <w:p w14:paraId="73A488D3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373" w:type="dxa"/>
            <w:vAlign w:val="center"/>
          </w:tcPr>
          <w:p w14:paraId="0A22025D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404" w:type="dxa"/>
            <w:vAlign w:val="center"/>
          </w:tcPr>
          <w:p w14:paraId="55C15910" w14:textId="0AFAF041" w:rsidR="001A5069" w:rsidRPr="001A5069" w:rsidRDefault="001A5069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 w:rsidR="00611312"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144" w:type="dxa"/>
            <w:vAlign w:val="center"/>
          </w:tcPr>
          <w:p w14:paraId="02E06B93" w14:textId="73B2DD64" w:rsidR="001A5069" w:rsidRPr="001A5069" w:rsidRDefault="001A5069" w:rsidP="00DD384C">
            <w:pPr>
              <w:rPr>
                <w:rFonts w:cs="Arial"/>
              </w:rPr>
            </w:pPr>
          </w:p>
          <w:p w14:paraId="63490991" w14:textId="593E1E13" w:rsidR="001A5069" w:rsidRPr="001A5069" w:rsidRDefault="001A5069" w:rsidP="009E15C8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46" w:type="dxa"/>
            <w:vAlign w:val="center"/>
          </w:tcPr>
          <w:p w14:paraId="7582AC40" w14:textId="425CAEF6" w:rsidR="001A5069" w:rsidRPr="001A5069" w:rsidRDefault="00637954" w:rsidP="00013F6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Predmet pogodbe oz. naročila </w:t>
            </w:r>
          </w:p>
        </w:tc>
        <w:tc>
          <w:tcPr>
            <w:tcW w:w="1717" w:type="dxa"/>
            <w:vAlign w:val="center"/>
          </w:tcPr>
          <w:p w14:paraId="5D57DAA1" w14:textId="02DB3A2E" w:rsidR="001A5069" w:rsidRPr="001A5069" w:rsidRDefault="00DD384C" w:rsidP="00DD384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K</w:t>
            </w:r>
            <w:r w:rsidR="00637954">
              <w:rPr>
                <w:rFonts w:cs="Arial"/>
              </w:rPr>
              <w:t>oličina električne energije</w:t>
            </w:r>
            <w:r w:rsidR="00B345A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v kWh</w:t>
            </w:r>
          </w:p>
        </w:tc>
        <w:tc>
          <w:tcPr>
            <w:tcW w:w="3150" w:type="dxa"/>
            <w:vAlign w:val="center"/>
          </w:tcPr>
          <w:p w14:paraId="029B424B" w14:textId="174D089B" w:rsidR="00637954" w:rsidRDefault="00637954" w:rsidP="00013F6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trajanja od – do</w:t>
            </w:r>
          </w:p>
          <w:p w14:paraId="0E6B2A9B" w14:textId="334DD5B9" w:rsidR="001A5069" w:rsidRPr="00637954" w:rsidRDefault="00637954" w:rsidP="00013F6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37954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dan, mesec in leto)</w:t>
            </w:r>
          </w:p>
        </w:tc>
        <w:tc>
          <w:tcPr>
            <w:tcW w:w="2581" w:type="dxa"/>
          </w:tcPr>
          <w:p w14:paraId="5D639E8F" w14:textId="77777777" w:rsidR="001A5069" w:rsidRPr="001A5069" w:rsidRDefault="001A5069" w:rsidP="00B64331">
            <w:pPr>
              <w:jc w:val="center"/>
              <w:rPr>
                <w:rFonts w:cs="Arial"/>
              </w:rPr>
            </w:pPr>
          </w:p>
          <w:p w14:paraId="4079DF27" w14:textId="7B4AF50A" w:rsidR="001A5069" w:rsidRPr="001A5069" w:rsidRDefault="00073315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sklopa</w:t>
            </w:r>
          </w:p>
          <w:p w14:paraId="6BE6E62D" w14:textId="6FE826F3" w:rsidR="001A5069" w:rsidRPr="00B05D74" w:rsidRDefault="00525B63" w:rsidP="00B64331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1A5069" w:rsidRPr="00B05D74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vpiše se št. sklopa na katerega se referenca nanaša, v primeru, da se javno naročilo oddaja po sklopih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1A5069" w:rsidRPr="00080520" w14:paraId="528E050B" w14:textId="14192A9C" w:rsidTr="001A5069">
        <w:trPr>
          <w:trHeight w:val="376"/>
        </w:trPr>
        <w:tc>
          <w:tcPr>
            <w:tcW w:w="458" w:type="dxa"/>
          </w:tcPr>
          <w:p w14:paraId="160CDB58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0B5F1CB" w14:textId="77777777" w:rsidR="001A5069" w:rsidRDefault="001A5069" w:rsidP="00B33ED1">
            <w:pPr>
              <w:rPr>
                <w:rFonts w:cs="Arial"/>
              </w:rPr>
            </w:pPr>
          </w:p>
          <w:p w14:paraId="5F09ABEC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111558E7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309F836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7B003E87" w14:textId="0400E00A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536BAC1D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64B6C41A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248469A2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5AED87CB" w14:textId="06D51FDB" w:rsidTr="001A5069">
        <w:trPr>
          <w:trHeight w:val="376"/>
        </w:trPr>
        <w:tc>
          <w:tcPr>
            <w:tcW w:w="458" w:type="dxa"/>
          </w:tcPr>
          <w:p w14:paraId="2D644A8B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57D54415" w14:textId="77777777" w:rsidR="001A5069" w:rsidRDefault="001A5069" w:rsidP="00B33ED1">
            <w:pPr>
              <w:rPr>
                <w:rFonts w:cs="Arial"/>
              </w:rPr>
            </w:pPr>
          </w:p>
          <w:p w14:paraId="2BA1AED3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74BC9C48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ADBDCD2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02C468E0" w14:textId="727FC600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43F81073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E9BD2AA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3933CA48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3A0BC27B" w14:textId="12E40F11" w:rsidTr="001A5069">
        <w:trPr>
          <w:trHeight w:val="376"/>
        </w:trPr>
        <w:tc>
          <w:tcPr>
            <w:tcW w:w="458" w:type="dxa"/>
          </w:tcPr>
          <w:p w14:paraId="657F4DE3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114CAC9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4585B73B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285DE0F1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35D329E0" w14:textId="4FB330A4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0FA4F3E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1DBEC156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5222A9A9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  <w:tr w:rsidR="001A5069" w:rsidRPr="00080520" w14:paraId="61BBF6E7" w14:textId="16D391DD" w:rsidTr="001A5069">
        <w:trPr>
          <w:trHeight w:val="376"/>
        </w:trPr>
        <w:tc>
          <w:tcPr>
            <w:tcW w:w="458" w:type="dxa"/>
          </w:tcPr>
          <w:p w14:paraId="7030BD8A" w14:textId="77777777" w:rsidR="001A5069" w:rsidRPr="00080520" w:rsidRDefault="001A5069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373" w:type="dxa"/>
          </w:tcPr>
          <w:p w14:paraId="066B2472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404" w:type="dxa"/>
          </w:tcPr>
          <w:p w14:paraId="5761D76B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144" w:type="dxa"/>
          </w:tcPr>
          <w:p w14:paraId="5CC1D5BF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946" w:type="dxa"/>
          </w:tcPr>
          <w:p w14:paraId="5F9211F0" w14:textId="348B3D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1717" w:type="dxa"/>
          </w:tcPr>
          <w:p w14:paraId="01C71DE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3150" w:type="dxa"/>
          </w:tcPr>
          <w:p w14:paraId="4ED1CD40" w14:textId="77777777" w:rsidR="001A5069" w:rsidRPr="00080520" w:rsidRDefault="001A5069" w:rsidP="00B33ED1">
            <w:pPr>
              <w:rPr>
                <w:rFonts w:cs="Arial"/>
              </w:rPr>
            </w:pPr>
          </w:p>
        </w:tc>
        <w:tc>
          <w:tcPr>
            <w:tcW w:w="2581" w:type="dxa"/>
          </w:tcPr>
          <w:p w14:paraId="4D8F7A1D" w14:textId="77777777" w:rsidR="001A5069" w:rsidRPr="00080520" w:rsidRDefault="001A5069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2A7CB2B2" w14:textId="6EFB1A73" w:rsidR="00ED5254" w:rsidRPr="0091751F" w:rsidRDefault="00B64331" w:rsidP="0091751F">
      <w:pPr>
        <w:jc w:val="both"/>
        <w:rPr>
          <w:i/>
        </w:rPr>
      </w:pPr>
      <w:r w:rsidRPr="0091751F">
        <w:rPr>
          <w:rFonts w:cs="Arial"/>
          <w:i/>
        </w:rPr>
        <w:t>Obrazec morajo izpolniti vsa sodelujoča podjetja</w:t>
      </w:r>
      <w:r w:rsidR="001A5069">
        <w:rPr>
          <w:rFonts w:cs="Arial"/>
          <w:i/>
        </w:rPr>
        <w:t xml:space="preserve"> (v primeru, da ponudnik ta pogoj izpolnjuje s soponudnikom, podizvajalcem)</w:t>
      </w:r>
      <w:r w:rsidRPr="0091751F">
        <w:rPr>
          <w:rFonts w:cs="Arial"/>
          <w:i/>
        </w:rPr>
        <w:t>, zato se ga razmnoži.</w:t>
      </w:r>
      <w:r w:rsidR="0091751F" w:rsidRPr="0091751F">
        <w:rPr>
          <w:rFonts w:cs="Arial"/>
          <w:i/>
        </w:rPr>
        <w:t xml:space="preserve"> </w:t>
      </w:r>
      <w:r w:rsidRPr="0091751F">
        <w:rPr>
          <w:rFonts w:cs="Arial"/>
          <w:i/>
        </w:rPr>
        <w:t>Ta obrazec je sestavni del in priloga ponudbe.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81198" w14:textId="77777777" w:rsidR="001A2F71" w:rsidRDefault="001A2F71">
      <w:r>
        <w:separator/>
      </w:r>
    </w:p>
  </w:endnote>
  <w:endnote w:type="continuationSeparator" w:id="0">
    <w:p w14:paraId="2C31827C" w14:textId="77777777" w:rsidR="001A2F71" w:rsidRDefault="001A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07CA23A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4164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41646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3894233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2A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32AC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8DB7F" w14:textId="77777777" w:rsidR="001A2F71" w:rsidRDefault="001A2F71">
      <w:r>
        <w:separator/>
      </w:r>
    </w:p>
  </w:footnote>
  <w:footnote w:type="continuationSeparator" w:id="0">
    <w:p w14:paraId="6B916DA0" w14:textId="77777777" w:rsidR="001A2F71" w:rsidRDefault="001A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080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157EA940" w:rsidR="00C0552D" w:rsidRPr="00E81617" w:rsidRDefault="00E81617" w:rsidP="00EC73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EC7387"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3F6A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2F71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69D34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16461"/>
    <w:rsid w:val="00432ACD"/>
    <w:rsid w:val="0043532D"/>
    <w:rsid w:val="00443E6F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315C1"/>
    <w:rsid w:val="00637954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6132"/>
    <w:rsid w:val="00B26169"/>
    <w:rsid w:val="00B2757C"/>
    <w:rsid w:val="00B32A8A"/>
    <w:rsid w:val="00B345A8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844F9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15C8A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A0B86"/>
    <w:rsid w:val="00DB3E61"/>
    <w:rsid w:val="00DB7058"/>
    <w:rsid w:val="00DD384C"/>
    <w:rsid w:val="00DE590E"/>
    <w:rsid w:val="00DF116B"/>
    <w:rsid w:val="00DF3D50"/>
    <w:rsid w:val="00E029F3"/>
    <w:rsid w:val="00E02C2C"/>
    <w:rsid w:val="00E0340C"/>
    <w:rsid w:val="00E3300C"/>
    <w:rsid w:val="00E43C3D"/>
    <w:rsid w:val="00E526FC"/>
    <w:rsid w:val="00E550C0"/>
    <w:rsid w:val="00E61921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C7387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1E4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C0B4B-E589-4CEB-AB03-3CAD18E62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72A07-264E-49E2-ACDF-65F594B4F15E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64b5e79a-161e-4f4f-95e3-8c5cd0f50b65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F451D90-7BA7-46C3-A034-76BBCD19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3</cp:revision>
  <cp:lastPrinted>2016-06-20T06:36:00Z</cp:lastPrinted>
  <dcterms:created xsi:type="dcterms:W3CDTF">2015-08-19T11:27:00Z</dcterms:created>
  <dcterms:modified xsi:type="dcterms:W3CDTF">2022-02-22T07:23:00Z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